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03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387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EFFINGHAM</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62401</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34,109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080" w:type="dxa"/>
            <w:vAlign w:val="bottom"/>
          </w:tcPr>
          <w:p>
            <w:pPr>
              <w:spacing w:after="0"/>
              <w:rPr>
                <w:sz w:val="15"/>
                <w:szCs w:val="1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1,445</w:t>
            </w: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9"/>
              </w:rPr>
              <w:t>1,445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31.14</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14,571.306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7"/>
              </w:rPr>
              <w:t>267.156</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6"/>
              </w:rPr>
              <w:t>$</w:t>
            </w:r>
            <w:r>
              <w:rPr>
                <w:rFonts w:ascii="Times New Roman" w:cs="Times New Roman" w:eastAsia="Times New Roman" w:hAnsi="Times New Roman"/>
                <w:sz w:val="12"/>
                <w:szCs w:val="12"/>
                <w:color w:val="0000FF"/>
                <w:w w:val="96"/>
              </w:rPr>
              <w:t>26.55</w:t>
            </w:r>
            <w:r>
              <w:rPr>
                <w:rFonts w:ascii="Times New Roman" w:cs="Times New Roman" w:eastAsia="Times New Roman" w:hAnsi="Times New Roman"/>
                <w:sz w:val="21"/>
                <w:szCs w:val="21"/>
                <w:color w:val="008000"/>
                <w:w w:val="96"/>
                <w:vertAlign w:val="superscript"/>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06/30/2026</w:t>
            </w:r>
          </w:p>
        </w:tc>
        <w:tc>
          <w:tcPr>
            <w:tcW w:w="108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267.156</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9,306.0762</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218.77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06/30/2026</w:t>
            </w:r>
          </w:p>
        </w:tc>
        <w:tc>
          <w:tcPr>
            <w:tcW w:w="1080" w:type="dxa"/>
            <w:vAlign w:val="bottom"/>
          </w:tcPr>
          <w:p>
            <w:pPr>
              <w:spacing w:after="0"/>
              <w:rPr>
                <w:sz w:val="5"/>
                <w:szCs w:val="5"/>
                <w:color w:val="auto"/>
              </w:rPr>
            </w:pPr>
          </w:p>
        </w:tc>
        <w:tc>
          <w:tcPr>
            <w:tcW w:w="7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218.77</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31.14</w:t>
            </w:r>
          </w:p>
        </w:tc>
        <w:tc>
          <w:tcPr>
            <w:tcW w:w="86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9,524.8462</w:t>
            </w: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-2348865</wp:posOffset>
            </wp:positionV>
            <wp:extent cx="28575" cy="2353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539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/s/Smith Jeffrey C</w:t>
            </w:r>
          </w:p>
        </w:tc>
        <w:tc>
          <w:tcPr>
            <w:tcW w:w="1000" w:type="dxa"/>
            <w:vAlign w:val="bottom"/>
            <w:gridSpan w:val="2"/>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235"/>
        </w:trPr>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/s/Nathan D. Sturycz, attorney-</w:t>
            </w:r>
          </w:p>
        </w:tc>
        <w:tc>
          <w:tcPr>
            <w:tcW w:w="1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7"/>
        </w:trPr>
        <w:tc>
          <w:tcPr>
            <w:tcW w:w="2200" w:type="dxa"/>
            <w:vAlign w:val="bottom"/>
            <w:gridSpan w:val="4"/>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tabs>
          <w:tab w:leader="none" w:pos="186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28"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00" w:hanging="798"/>
        <w:spacing w:after="0" w:line="238"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2" w:lineRule="exact"/>
        <w:rPr>
          <w:rFonts w:ascii="Courier New" w:cs="Courier New" w:eastAsia="Courier New" w:hAnsi="Courier New"/>
          <w:sz w:val="16"/>
          <w:szCs w:val="16"/>
          <w:color w:val="auto"/>
        </w:rPr>
      </w:pPr>
    </w:p>
    <w:p>
      <w:pPr>
        <w:ind w:right="2439" w:firstLine="2"/>
        <w:spacing w:after="0" w:line="238" w:lineRule="auto"/>
        <w:tabs>
          <w:tab w:leader="none" w:pos="7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539" w:firstLine="2"/>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539" w:firstLine="2"/>
        <w:spacing w:after="0" w:line="252" w:lineRule="auto"/>
        <w:tabs>
          <w:tab w:leader="none" w:pos="7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4" w:lineRule="exact"/>
        <w:rPr>
          <w:rFonts w:ascii="Courier New" w:cs="Courier New" w:eastAsia="Courier New" w:hAnsi="Courier New"/>
          <w:sz w:val="16"/>
          <w:szCs w:val="16"/>
          <w:color w:val="auto"/>
        </w:rPr>
      </w:pPr>
    </w:p>
    <w:p>
      <w:pPr>
        <w:ind w:right="25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8" w:lineRule="exact"/>
        <w:rPr>
          <w:rFonts w:ascii="Courier New" w:cs="Courier New" w:eastAsia="Courier New" w:hAnsi="Courier New"/>
          <w:sz w:val="16"/>
          <w:szCs w:val="16"/>
          <w:color w:val="auto"/>
        </w:rPr>
      </w:pPr>
    </w:p>
    <w:p>
      <w:pPr>
        <w:ind w:right="263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53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93" w:lineRule="exact"/>
        <w:rPr>
          <w:sz w:val="20"/>
          <w:szCs w:val="20"/>
          <w:color w:val="auto"/>
        </w:rPr>
      </w:pPr>
    </w:p>
    <w:p>
      <w:pPr>
        <w:ind w:right="2539"/>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Jeffrey C. Smith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6326"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2026-07-01T11:29:41Z</dcterms:created>
  <dcterms:modified xsi:type="dcterms:W3CDTF">2026-07-01T11:29:41Z</dcterms:modified>
</cp:coreProperties>
</file>